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90" w:rsidRPr="001A3803" w:rsidRDefault="009A01C7" w:rsidP="001A3803">
      <w:pPr>
        <w:tabs>
          <w:tab w:val="left" w:pos="144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  <w:lang w:val="sr-Cyrl-CS"/>
        </w:rPr>
      </w:pPr>
      <w:r w:rsidRPr="001A3803">
        <w:rPr>
          <w:rFonts w:ascii="Times New Roman" w:eastAsia="Batang" w:hAnsi="Times New Roman" w:cs="Times New Roman"/>
          <w:b/>
          <w:sz w:val="24"/>
          <w:szCs w:val="24"/>
          <w:lang w:val="sr-Cyrl-CS"/>
        </w:rPr>
        <w:t>О</w:t>
      </w:r>
      <w:r w:rsidR="00B92390" w:rsidRPr="001A3803">
        <w:rPr>
          <w:rFonts w:ascii="Times New Roman" w:eastAsia="Batang" w:hAnsi="Times New Roman" w:cs="Times New Roman"/>
          <w:b/>
          <w:sz w:val="24"/>
          <w:szCs w:val="24"/>
          <w:lang w:val="sr-Cyrl-CS"/>
        </w:rPr>
        <w:t>БАВЕШТЕЊЕ</w:t>
      </w:r>
      <w:r w:rsidR="00E66F1B">
        <w:rPr>
          <w:rFonts w:ascii="Times New Roman" w:eastAsia="Batang" w:hAnsi="Times New Roman" w:cs="Times New Roman"/>
          <w:b/>
          <w:sz w:val="24"/>
          <w:szCs w:val="24"/>
          <w:lang w:val="sr-Cyrl-CS"/>
        </w:rPr>
        <w:t xml:space="preserve"> </w:t>
      </w:r>
      <w:r w:rsidR="00B92390" w:rsidRPr="001A3803">
        <w:rPr>
          <w:rFonts w:ascii="Times New Roman" w:eastAsia="Batang" w:hAnsi="Times New Roman" w:cs="Times New Roman"/>
          <w:b/>
          <w:sz w:val="24"/>
          <w:szCs w:val="24"/>
          <w:lang w:val="sr-Cyrl-CS"/>
        </w:rPr>
        <w:t xml:space="preserve">О ЗАКЉУЧЕНОМ УГОВОРУ    </w:t>
      </w:r>
    </w:p>
    <w:p w:rsidR="00B92390" w:rsidRPr="001A3803" w:rsidRDefault="00B92390" w:rsidP="001A3803">
      <w:pPr>
        <w:tabs>
          <w:tab w:val="left" w:pos="1440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tbl>
      <w:tblPr>
        <w:tblW w:w="9918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6237"/>
      </w:tblGrid>
      <w:tr w:rsidR="00F72215" w:rsidRPr="007D7273" w:rsidTr="007D7273">
        <w:trPr>
          <w:trHeight w:val="369"/>
          <w:jc w:val="center"/>
        </w:trPr>
        <w:tc>
          <w:tcPr>
            <w:tcW w:w="3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2215" w:rsidRPr="007D7273" w:rsidRDefault="00F72215" w:rsidP="00F72215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Назив наручиоца: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2215" w:rsidRPr="007D7273" w:rsidRDefault="00F72215" w:rsidP="00F72215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lang w:val="sr-Cyrl-CS"/>
              </w:rPr>
            </w:pPr>
            <w:r>
              <w:rPr>
                <w:rFonts w:ascii="Times New Roman" w:eastAsia="Batang" w:hAnsi="Times New Roman" w:cs="Times New Roman"/>
                <w:lang w:val="sr-Cyrl-CS"/>
              </w:rPr>
              <w:t>Комесаријат за избеглице и миграције</w:t>
            </w:r>
            <w:r w:rsidRPr="007D7273">
              <w:rPr>
                <w:rFonts w:ascii="Times New Roman" w:eastAsia="Batang" w:hAnsi="Times New Roman" w:cs="Times New Roman"/>
                <w:lang w:val="sr-Cyrl-CS"/>
              </w:rPr>
              <w:t xml:space="preserve"> </w:t>
            </w:r>
          </w:p>
        </w:tc>
      </w:tr>
      <w:tr w:rsidR="00F72215" w:rsidRPr="007D7273" w:rsidTr="007D7273">
        <w:trPr>
          <w:trHeight w:val="369"/>
          <w:jc w:val="center"/>
        </w:trPr>
        <w:tc>
          <w:tcPr>
            <w:tcW w:w="3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2215" w:rsidRPr="007D7273" w:rsidRDefault="00F72215" w:rsidP="00F72215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Адреса наручиоца: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2215" w:rsidRPr="007D7273" w:rsidRDefault="00F72215" w:rsidP="00F72215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lang w:val="sr-Cyrl-CS"/>
              </w:rPr>
              <w:t xml:space="preserve">Београд, </w:t>
            </w:r>
            <w:r>
              <w:rPr>
                <w:rFonts w:ascii="Times New Roman" w:eastAsia="Batang" w:hAnsi="Times New Roman" w:cs="Times New Roman"/>
                <w:lang w:val="sr-Cyrl-CS"/>
              </w:rPr>
              <w:t>Народних хероја бр. 4</w:t>
            </w:r>
          </w:p>
        </w:tc>
      </w:tr>
      <w:tr w:rsidR="006C02F5" w:rsidRPr="007D7273" w:rsidTr="007D7273">
        <w:trPr>
          <w:trHeight w:val="369"/>
          <w:jc w:val="center"/>
        </w:trPr>
        <w:tc>
          <w:tcPr>
            <w:tcW w:w="3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02F5" w:rsidRPr="007D7273" w:rsidRDefault="006C02F5" w:rsidP="00E96104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Интернет страница наручиоца: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02F5" w:rsidRPr="007D7273" w:rsidRDefault="006C02F5" w:rsidP="00E96104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lang w:val="sr-Cyrl-CS"/>
              </w:rPr>
              <w:t>www.uzzpro.gov.rs</w:t>
            </w:r>
          </w:p>
        </w:tc>
      </w:tr>
      <w:tr w:rsidR="006C02F5" w:rsidRPr="007D7273" w:rsidTr="007D7273">
        <w:trPr>
          <w:trHeight w:val="369"/>
          <w:jc w:val="center"/>
        </w:trPr>
        <w:tc>
          <w:tcPr>
            <w:tcW w:w="3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02F5" w:rsidRPr="007D7273" w:rsidRDefault="006C02F5" w:rsidP="00E96104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Врста наручиоца: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02F5" w:rsidRPr="007D7273" w:rsidRDefault="006C02F5" w:rsidP="00E96104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lang w:val="sr-Cyrl-CS"/>
              </w:rPr>
              <w:t>Органи државне управе</w:t>
            </w:r>
          </w:p>
        </w:tc>
      </w:tr>
      <w:tr w:rsidR="006C02F5" w:rsidRPr="007D7273" w:rsidTr="007D7273">
        <w:trPr>
          <w:trHeight w:val="369"/>
          <w:jc w:val="center"/>
        </w:trPr>
        <w:tc>
          <w:tcPr>
            <w:tcW w:w="3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02F5" w:rsidRPr="007D7273" w:rsidRDefault="006C02F5" w:rsidP="00E96104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02F5" w:rsidRPr="007D7273" w:rsidRDefault="006C02F5" w:rsidP="00E96104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lang w:val="sr-Cyrl-CS"/>
              </w:rPr>
              <w:t xml:space="preserve">Отворени поступак – </w:t>
            </w:r>
          </w:p>
          <w:p w:rsidR="006C02F5" w:rsidRPr="007D7273" w:rsidRDefault="006C02F5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lang w:val="sr-Latn-RS"/>
              </w:rPr>
            </w:pPr>
            <w:r w:rsidRPr="007D7273">
              <w:rPr>
                <w:rFonts w:ascii="Times New Roman" w:eastAsia="Batang" w:hAnsi="Times New Roman" w:cs="Times New Roman"/>
                <w:lang w:val="sr-Cyrl-CS"/>
              </w:rPr>
              <w:t xml:space="preserve">централизована јавна набавка </w:t>
            </w: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 xml:space="preserve">број </w:t>
            </w:r>
            <w:r w:rsidR="009301EC" w:rsidRPr="007D7273">
              <w:rPr>
                <w:rFonts w:ascii="Times New Roman" w:eastAsia="Batang" w:hAnsi="Times New Roman" w:cs="Times New Roman"/>
                <w:b/>
                <w:lang w:val="sr-Latn-RS"/>
              </w:rPr>
              <w:t>11/2020</w:t>
            </w:r>
          </w:p>
        </w:tc>
      </w:tr>
      <w:tr w:rsidR="006C02F5" w:rsidRPr="007D7273" w:rsidTr="007D7273">
        <w:trPr>
          <w:trHeight w:val="369"/>
          <w:jc w:val="center"/>
        </w:trPr>
        <w:tc>
          <w:tcPr>
            <w:tcW w:w="3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C02F5" w:rsidRPr="007D7273" w:rsidRDefault="006C02F5" w:rsidP="00E96104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Врста предмета: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C02F5" w:rsidRPr="007D7273" w:rsidRDefault="009301EC" w:rsidP="00E96104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D7273">
              <w:rPr>
                <w:rFonts w:ascii="Times New Roman" w:eastAsia="Batang" w:hAnsi="Times New Roman" w:cs="Times New Roman"/>
              </w:rPr>
              <w:t>Услуге</w:t>
            </w:r>
          </w:p>
        </w:tc>
      </w:tr>
      <w:tr w:rsidR="009301EC" w:rsidRPr="007D7273" w:rsidTr="007D7273">
        <w:trPr>
          <w:trHeight w:val="369"/>
          <w:jc w:val="center"/>
        </w:trPr>
        <w:tc>
          <w:tcPr>
            <w:tcW w:w="3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Опис предмета набавке, назив и ознака из општег речника набавке: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Набавка услуге осигурања запослених и других лица.</w:t>
            </w:r>
          </w:p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lang w:val="sr-Cyrl-CS"/>
              </w:rPr>
              <w:t>Назив и шифра из Општег речника набавке: 66510000-8 Услуге осигурања.</w:t>
            </w:r>
          </w:p>
        </w:tc>
      </w:tr>
      <w:tr w:rsidR="009301EC" w:rsidRPr="007D7273" w:rsidTr="007D7273">
        <w:trPr>
          <w:trHeight w:val="369"/>
          <w:jc w:val="center"/>
        </w:trPr>
        <w:tc>
          <w:tcPr>
            <w:tcW w:w="36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 xml:space="preserve">Број партија: </w:t>
            </w:r>
          </w:p>
        </w:tc>
        <w:tc>
          <w:tcPr>
            <w:tcW w:w="62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F72215" w:rsidP="009301E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2</w:t>
            </w:r>
          </w:p>
        </w:tc>
      </w:tr>
    </w:tbl>
    <w:p w:rsidR="009301EC" w:rsidRPr="009301EC" w:rsidRDefault="009301EC">
      <w:pPr>
        <w:rPr>
          <w:sz w:val="4"/>
          <w:szCs w:val="4"/>
        </w:rPr>
      </w:pPr>
    </w:p>
    <w:tbl>
      <w:tblPr>
        <w:tblW w:w="992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810"/>
        <w:gridCol w:w="2548"/>
        <w:gridCol w:w="8"/>
      </w:tblGrid>
      <w:tr w:rsidR="009301EC" w:rsidRPr="009301EC" w:rsidTr="00F72215">
        <w:trPr>
          <w:trHeight w:val="397"/>
          <w:jc w:val="center"/>
        </w:trPr>
        <w:tc>
          <w:tcPr>
            <w:tcW w:w="736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01EC" w:rsidRPr="007D7273" w:rsidRDefault="009301EC" w:rsidP="007D727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lang w:val="sr-Cyrl-CS"/>
              </w:rPr>
            </w:pPr>
            <w:r w:rsidRPr="007D7273">
              <w:br w:type="page"/>
            </w:r>
            <w:r w:rsidRPr="007D7273">
              <w:rPr>
                <w:rFonts w:ascii="Times New Roman" w:eastAsia="Batang" w:hAnsi="Times New Roman" w:cs="Times New Roman"/>
                <w:lang w:val="sr-Cyrl-CS"/>
              </w:rPr>
              <w:t>Број и назив партије</w:t>
            </w:r>
          </w:p>
        </w:tc>
        <w:tc>
          <w:tcPr>
            <w:tcW w:w="255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9301EC" w:rsidP="007D727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D7273">
              <w:rPr>
                <w:rFonts w:ascii="Times New Roman" w:hAnsi="Times New Roman"/>
                <w:lang w:val="sr-Cyrl-CS"/>
              </w:rPr>
              <w:t>Назив и ознака из</w:t>
            </w:r>
          </w:p>
          <w:p w:rsidR="009301EC" w:rsidRPr="007D7273" w:rsidRDefault="009301EC" w:rsidP="007D7273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 w:rsidRPr="007D7273">
              <w:rPr>
                <w:rFonts w:ascii="Times New Roman" w:hAnsi="Times New Roman"/>
                <w:lang w:val="sr-Cyrl-CS"/>
              </w:rPr>
              <w:t>општег речника</w:t>
            </w:r>
          </w:p>
        </w:tc>
      </w:tr>
      <w:tr w:rsidR="009301EC" w:rsidRPr="007D7273" w:rsidTr="00F722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340"/>
          <w:jc w:val="center"/>
        </w:trPr>
        <w:tc>
          <w:tcPr>
            <w:tcW w:w="1555" w:type="dxa"/>
            <w:vAlign w:val="center"/>
          </w:tcPr>
          <w:p w:rsidR="009301EC" w:rsidRPr="007D7273" w:rsidRDefault="009301EC" w:rsidP="0059601F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  <w:lang w:val="sr-Cyrl-CS"/>
              </w:rPr>
            </w:pPr>
            <w:r w:rsidRPr="007D7273">
              <w:rPr>
                <w:rFonts w:ascii="Times New Roman" w:eastAsia="Malgun Gothic" w:hAnsi="Times New Roman" w:cs="Times New Roman"/>
                <w:lang w:val="sr-Cyrl-CS"/>
              </w:rPr>
              <w:t>Партија 1</w:t>
            </w:r>
          </w:p>
        </w:tc>
        <w:tc>
          <w:tcPr>
            <w:tcW w:w="5810" w:type="dxa"/>
            <w:vAlign w:val="center"/>
          </w:tcPr>
          <w:p w:rsidR="009301EC" w:rsidRPr="007D7273" w:rsidRDefault="009301EC" w:rsidP="0059601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lang w:val="sr-Cyrl-CS"/>
              </w:rPr>
            </w:pPr>
            <w:r w:rsidRPr="007D7273">
              <w:rPr>
                <w:rFonts w:ascii="Times New Roman" w:eastAsia="Malgun Gothic" w:hAnsi="Times New Roman" w:cs="Times New Roman"/>
                <w:bCs/>
                <w:lang w:val="sr-Cyrl-CS"/>
              </w:rPr>
              <w:t>Смрт услед незгоде, Трајни инвалидитет, Трошкови лечења и дневна накнада</w:t>
            </w:r>
          </w:p>
        </w:tc>
        <w:tc>
          <w:tcPr>
            <w:tcW w:w="2548" w:type="dxa"/>
            <w:vAlign w:val="center"/>
          </w:tcPr>
          <w:p w:rsidR="009301EC" w:rsidRPr="007D7273" w:rsidRDefault="009301EC" w:rsidP="0059601F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lang w:val="sr-Cyrl-CS"/>
              </w:rPr>
              <w:t>66510000-8 Услуге осигурања</w:t>
            </w:r>
          </w:p>
        </w:tc>
      </w:tr>
      <w:tr w:rsidR="009301EC" w:rsidRPr="007D7273" w:rsidTr="00F722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" w:type="dxa"/>
          <w:trHeight w:val="340"/>
          <w:jc w:val="center"/>
        </w:trPr>
        <w:tc>
          <w:tcPr>
            <w:tcW w:w="1555" w:type="dxa"/>
            <w:vAlign w:val="center"/>
          </w:tcPr>
          <w:p w:rsidR="009301EC" w:rsidRPr="007D7273" w:rsidRDefault="009301EC" w:rsidP="0059601F">
            <w:pPr>
              <w:spacing w:after="0" w:line="240" w:lineRule="auto"/>
              <w:contextualSpacing/>
              <w:jc w:val="center"/>
              <w:rPr>
                <w:rFonts w:ascii="Times New Roman" w:eastAsia="Malgun Gothic" w:hAnsi="Times New Roman" w:cs="Times New Roman"/>
                <w:lang w:val="sr-Latn-CS"/>
              </w:rPr>
            </w:pPr>
            <w:r w:rsidRPr="007D7273">
              <w:rPr>
                <w:rFonts w:ascii="Times New Roman" w:eastAsia="Malgun Gothic" w:hAnsi="Times New Roman" w:cs="Times New Roman"/>
                <w:lang w:val="sr-Cyrl-CS"/>
              </w:rPr>
              <w:t>Партија 2</w:t>
            </w:r>
          </w:p>
        </w:tc>
        <w:tc>
          <w:tcPr>
            <w:tcW w:w="5810" w:type="dxa"/>
            <w:vAlign w:val="center"/>
          </w:tcPr>
          <w:p w:rsidR="009301EC" w:rsidRPr="007D7273" w:rsidRDefault="009301EC" w:rsidP="0059601F">
            <w:pPr>
              <w:spacing w:after="0" w:line="240" w:lineRule="auto"/>
              <w:jc w:val="both"/>
              <w:rPr>
                <w:rFonts w:ascii="Times New Roman" w:eastAsia="Malgun Gothic" w:hAnsi="Times New Roman" w:cs="Times New Roman"/>
                <w:lang w:val="sr-Cyrl-CS"/>
              </w:rPr>
            </w:pPr>
            <w:r w:rsidRPr="007D7273">
              <w:rPr>
                <w:rFonts w:ascii="TimesNewRoman" w:eastAsia="Malgun Gothic" w:hAnsi="TimesNewRoman" w:cs="Times New Roman"/>
                <w:lang w:val="sr-Latn-CS"/>
              </w:rPr>
              <w:t>Хируршке интервенције и теже болести</w:t>
            </w:r>
          </w:p>
        </w:tc>
        <w:tc>
          <w:tcPr>
            <w:tcW w:w="2548" w:type="dxa"/>
            <w:vAlign w:val="center"/>
          </w:tcPr>
          <w:p w:rsidR="009301EC" w:rsidRPr="007D7273" w:rsidRDefault="009301EC" w:rsidP="0059601F">
            <w:pPr>
              <w:spacing w:after="0" w:line="240" w:lineRule="auto"/>
              <w:jc w:val="center"/>
              <w:rPr>
                <w:rFonts w:ascii="Times New Roman" w:eastAsia="Malgun Gothic" w:hAnsi="Times New Roman" w:cs="Times New Roman"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lang w:val="sr-Cyrl-CS"/>
              </w:rPr>
              <w:t>66510000-8 Услуге осигурања</w:t>
            </w:r>
          </w:p>
        </w:tc>
      </w:tr>
    </w:tbl>
    <w:p w:rsidR="009301EC" w:rsidRPr="009301EC" w:rsidRDefault="009301EC" w:rsidP="009301EC">
      <w:pPr>
        <w:spacing w:after="0" w:line="240" w:lineRule="auto"/>
        <w:rPr>
          <w:sz w:val="4"/>
          <w:szCs w:val="4"/>
        </w:rPr>
      </w:pPr>
    </w:p>
    <w:tbl>
      <w:tblPr>
        <w:tblW w:w="9921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6095"/>
      </w:tblGrid>
      <w:tr w:rsidR="009301EC" w:rsidRPr="007D7273" w:rsidTr="007D7273">
        <w:trPr>
          <w:trHeight w:val="397"/>
          <w:jc w:val="center"/>
        </w:trPr>
        <w:tc>
          <w:tcPr>
            <w:tcW w:w="3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Партија:</w:t>
            </w: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ab/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FD17D1" w:rsidP="009301EC">
            <w:pPr>
              <w:tabs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Партија 2</w:t>
            </w:r>
            <w:r w:rsidR="009301EC" w:rsidRPr="007D7273">
              <w:rPr>
                <w:rFonts w:ascii="Times New Roman" w:hAnsi="Times New Roman"/>
                <w:b/>
                <w:lang w:val="sr-Cyrl-CS"/>
              </w:rPr>
              <w:t xml:space="preserve"> - </w:t>
            </w:r>
            <w:r w:rsidRPr="00FD17D1">
              <w:rPr>
                <w:rFonts w:ascii="Times New Roman" w:eastAsia="Malgun Gothic" w:hAnsi="Times New Roman" w:cs="Times New Roman"/>
                <w:b/>
                <w:bCs/>
                <w:lang w:val="sr-Cyrl-CS"/>
              </w:rPr>
              <w:t>Хируршке интервенције и теже болести</w:t>
            </w:r>
          </w:p>
        </w:tc>
      </w:tr>
      <w:tr w:rsidR="009301EC" w:rsidRPr="007D7273" w:rsidTr="007D7273">
        <w:trPr>
          <w:trHeight w:val="397"/>
          <w:jc w:val="center"/>
        </w:trPr>
        <w:tc>
          <w:tcPr>
            <w:tcW w:w="3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Број примљених понуда: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273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9301EC" w:rsidRPr="007D7273" w:rsidTr="007D7273">
        <w:trPr>
          <w:trHeight w:val="397"/>
          <w:jc w:val="center"/>
        </w:trPr>
        <w:tc>
          <w:tcPr>
            <w:tcW w:w="3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Број добављача са којим је споразум закључен: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9301EC" w:rsidP="009301EC">
            <w:pPr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7D7273">
              <w:rPr>
                <w:rFonts w:ascii="Times New Roman" w:eastAsia="Batang" w:hAnsi="Times New Roman" w:cs="Times New Roman"/>
              </w:rPr>
              <w:t>1</w:t>
            </w:r>
          </w:p>
        </w:tc>
      </w:tr>
      <w:tr w:rsidR="009301EC" w:rsidRPr="007D7273" w:rsidTr="007D7273">
        <w:trPr>
          <w:trHeight w:val="397"/>
          <w:jc w:val="center"/>
        </w:trPr>
        <w:tc>
          <w:tcPr>
            <w:tcW w:w="3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Период важења оквирног споразума: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color w:val="000000"/>
              </w:rPr>
            </w:pPr>
            <w:r w:rsidRPr="007D7273">
              <w:rPr>
                <w:rFonts w:ascii="Times New Roman" w:eastAsia="Batang" w:hAnsi="Times New Roman" w:cs="Times New Roman"/>
                <w:color w:val="000000"/>
              </w:rPr>
              <w:t>2 године</w:t>
            </w:r>
          </w:p>
        </w:tc>
      </w:tr>
      <w:tr w:rsidR="009301EC" w:rsidRPr="007D7273" w:rsidTr="007D7273">
        <w:trPr>
          <w:trHeight w:val="397"/>
          <w:jc w:val="center"/>
        </w:trPr>
        <w:tc>
          <w:tcPr>
            <w:tcW w:w="3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Уговорена вредност: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F72215" w:rsidP="009301E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174.960,00</w:t>
            </w:r>
            <w:r w:rsidR="009301EC" w:rsidRPr="007D7273">
              <w:rPr>
                <w:rFonts w:ascii="Times New Roman" w:eastAsia="Times New Roman" w:hAnsi="Times New Roman" w:cs="Times New Roman"/>
              </w:rPr>
              <w:t xml:space="preserve"> без ПДВ-а</w:t>
            </w:r>
          </w:p>
        </w:tc>
      </w:tr>
      <w:tr w:rsidR="009301EC" w:rsidRPr="007D7273" w:rsidTr="007D7273">
        <w:trPr>
          <w:trHeight w:val="397"/>
          <w:jc w:val="center"/>
        </w:trPr>
        <w:tc>
          <w:tcPr>
            <w:tcW w:w="3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Критеријум за доделу уговора: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C25010" w:rsidP="009301E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D7273">
              <w:rPr>
                <w:rFonts w:ascii="Times New Roman" w:eastAsia="Times New Roman" w:hAnsi="Times New Roman" w:cs="Times New Roman"/>
              </w:rPr>
              <w:t>Најнижа понуђена цена</w:t>
            </w:r>
          </w:p>
        </w:tc>
      </w:tr>
      <w:tr w:rsidR="009301EC" w:rsidRPr="007D7273" w:rsidTr="007D7273">
        <w:trPr>
          <w:trHeight w:val="397"/>
          <w:jc w:val="center"/>
        </w:trPr>
        <w:tc>
          <w:tcPr>
            <w:tcW w:w="3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Latn-R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 xml:space="preserve">Датум доношења Одлуке о закључењу </w:t>
            </w:r>
            <w:r w:rsidRPr="007D7273">
              <w:rPr>
                <w:rFonts w:ascii="Times New Roman" w:eastAsia="Batang" w:hAnsi="Times New Roman" w:cs="Times New Roman"/>
                <w:b/>
                <w:lang w:val="sr-Latn-RS"/>
              </w:rPr>
              <w:t>o</w:t>
            </w: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квирног споразума</w:t>
            </w:r>
            <w:r w:rsidRPr="007D7273">
              <w:rPr>
                <w:rFonts w:ascii="Times New Roman" w:eastAsia="Batang" w:hAnsi="Times New Roman" w:cs="Times New Roman"/>
                <w:b/>
                <w:lang w:val="sr-Latn-RS"/>
              </w:rPr>
              <w:t>: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C25010" w:rsidP="009301E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7D7273">
              <w:rPr>
                <w:rFonts w:ascii="Times New Roman" w:eastAsia="Batang" w:hAnsi="Times New Roman" w:cs="Times New Roman"/>
              </w:rPr>
              <w:t>16.03.2020. године</w:t>
            </w:r>
          </w:p>
        </w:tc>
      </w:tr>
      <w:tr w:rsidR="009301EC" w:rsidRPr="007D7273" w:rsidTr="007D7273">
        <w:trPr>
          <w:trHeight w:val="397"/>
          <w:jc w:val="center"/>
        </w:trPr>
        <w:tc>
          <w:tcPr>
            <w:tcW w:w="3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Датум закључења Уговора: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F72215" w:rsidP="00A54AAE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1</w:t>
            </w:r>
            <w:r w:rsidR="00A54AAE">
              <w:rPr>
                <w:rFonts w:ascii="Times New Roman" w:eastAsia="Batang" w:hAnsi="Times New Roman" w:cs="Times New Roman"/>
                <w:lang w:val="en-US"/>
              </w:rPr>
              <w:t>8</w:t>
            </w:r>
            <w:bookmarkStart w:id="0" w:name="_GoBack"/>
            <w:bookmarkEnd w:id="0"/>
            <w:r w:rsidR="00C25010" w:rsidRPr="007D7273">
              <w:rPr>
                <w:rFonts w:ascii="Times New Roman" w:eastAsia="Batang" w:hAnsi="Times New Roman" w:cs="Times New Roman"/>
              </w:rPr>
              <w:t>.0</w:t>
            </w:r>
            <w:r>
              <w:rPr>
                <w:rFonts w:ascii="Times New Roman" w:eastAsia="Batang" w:hAnsi="Times New Roman" w:cs="Times New Roman"/>
              </w:rPr>
              <w:t>2</w:t>
            </w:r>
            <w:r w:rsidR="00C25010" w:rsidRPr="007D7273">
              <w:rPr>
                <w:rFonts w:ascii="Times New Roman" w:eastAsia="Batang" w:hAnsi="Times New Roman" w:cs="Times New Roman"/>
              </w:rPr>
              <w:t>.2021. године</w:t>
            </w:r>
          </w:p>
        </w:tc>
      </w:tr>
      <w:tr w:rsidR="009301EC" w:rsidRPr="007D7273" w:rsidTr="007D7273">
        <w:trPr>
          <w:trHeight w:val="397"/>
          <w:jc w:val="center"/>
        </w:trPr>
        <w:tc>
          <w:tcPr>
            <w:tcW w:w="3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 xml:space="preserve">Основни подаци о </w:t>
            </w:r>
            <w:r w:rsidRPr="007D7273">
              <w:rPr>
                <w:rFonts w:ascii="Times New Roman" w:eastAsia="Batang" w:hAnsi="Times New Roman" w:cs="Times New Roman"/>
                <w:b/>
              </w:rPr>
              <w:t>Даваоцу услуге</w:t>
            </w: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C25010" w:rsidP="009301EC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b/>
              </w:rPr>
            </w:pPr>
            <w:r w:rsidRPr="007D7273">
              <w:rPr>
                <w:rFonts w:ascii="Times New Roman" w:eastAsia="Batang" w:hAnsi="Times New Roman" w:cs="Times New Roman"/>
                <w:b/>
              </w:rPr>
              <w:t>„GENERALI OSIGURANJE SRBIJA“ a.d.o, Београд, Владимира Поповића број 8, ПИБ 100001175, матични број 17198319</w:t>
            </w:r>
          </w:p>
        </w:tc>
      </w:tr>
      <w:tr w:rsidR="009301EC" w:rsidRPr="007D7273" w:rsidTr="007D7273">
        <w:trPr>
          <w:trHeight w:val="397"/>
          <w:jc w:val="center"/>
        </w:trPr>
        <w:tc>
          <w:tcPr>
            <w:tcW w:w="3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Период важења Уговора: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C25010" w:rsidP="00F72215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lang w:val="sr-Cyrl-CS"/>
              </w:rPr>
              <w:t xml:space="preserve">Од </w:t>
            </w:r>
            <w:r w:rsidR="00F72215">
              <w:rPr>
                <w:rFonts w:ascii="Times New Roman" w:eastAsia="Batang" w:hAnsi="Times New Roman" w:cs="Times New Roman"/>
                <w:lang w:val="sr-Cyrl-CS"/>
              </w:rPr>
              <w:t>26</w:t>
            </w:r>
            <w:r w:rsidRPr="007D7273">
              <w:rPr>
                <w:rFonts w:ascii="Times New Roman" w:eastAsia="Batang" w:hAnsi="Times New Roman" w:cs="Times New Roman"/>
                <w:lang w:val="sr-Cyrl-CS"/>
              </w:rPr>
              <w:t>.</w:t>
            </w:r>
            <w:r w:rsidR="00F72215">
              <w:rPr>
                <w:rFonts w:ascii="Times New Roman" w:eastAsia="Batang" w:hAnsi="Times New Roman" w:cs="Times New Roman"/>
                <w:lang w:val="sr-Cyrl-CS"/>
              </w:rPr>
              <w:t>02</w:t>
            </w:r>
            <w:r w:rsidRPr="007D7273">
              <w:rPr>
                <w:rFonts w:ascii="Times New Roman" w:eastAsia="Batang" w:hAnsi="Times New Roman" w:cs="Times New Roman"/>
                <w:lang w:val="sr-Cyrl-CS"/>
              </w:rPr>
              <w:t>.202</w:t>
            </w:r>
            <w:r w:rsidR="00F72215">
              <w:rPr>
                <w:rFonts w:ascii="Times New Roman" w:eastAsia="Batang" w:hAnsi="Times New Roman" w:cs="Times New Roman"/>
                <w:lang w:val="sr-Cyrl-CS"/>
              </w:rPr>
              <w:t>1</w:t>
            </w:r>
            <w:r w:rsidRPr="007D7273">
              <w:rPr>
                <w:rFonts w:ascii="Times New Roman" w:eastAsia="Batang" w:hAnsi="Times New Roman" w:cs="Times New Roman"/>
                <w:lang w:val="sr-Cyrl-CS"/>
              </w:rPr>
              <w:t xml:space="preserve">. године </w:t>
            </w:r>
            <w:r w:rsidR="00F72215">
              <w:rPr>
                <w:rFonts w:ascii="Times New Roman" w:eastAsia="Batang" w:hAnsi="Times New Roman" w:cs="Times New Roman"/>
                <w:lang w:val="sr-Cyrl-CS"/>
              </w:rPr>
              <w:t>, на период од годину дана</w:t>
            </w:r>
          </w:p>
        </w:tc>
      </w:tr>
      <w:tr w:rsidR="009301EC" w:rsidRPr="007D7273" w:rsidTr="007D7273">
        <w:trPr>
          <w:trHeight w:val="397"/>
          <w:jc w:val="center"/>
        </w:trPr>
        <w:tc>
          <w:tcPr>
            <w:tcW w:w="3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9301EC" w:rsidP="009301EC">
            <w:pPr>
              <w:tabs>
                <w:tab w:val="left" w:pos="1440"/>
              </w:tabs>
              <w:spacing w:after="0" w:line="240" w:lineRule="auto"/>
              <w:rPr>
                <w:rFonts w:ascii="Times New Roman" w:eastAsia="Batang" w:hAnsi="Times New Roman" w:cs="Times New Roman"/>
                <w:b/>
                <w:lang w:val="sr-Cyrl-CS"/>
              </w:rPr>
            </w:pPr>
            <w:r w:rsidRPr="007D7273">
              <w:rPr>
                <w:rFonts w:ascii="Times New Roman" w:eastAsia="Batang" w:hAnsi="Times New Roman" w:cs="Times New Roman"/>
                <w:b/>
                <w:lang w:val="sr-Cyrl-CS"/>
              </w:rPr>
              <w:t>Остале информације:</w:t>
            </w:r>
          </w:p>
        </w:tc>
        <w:tc>
          <w:tcPr>
            <w:tcW w:w="609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301EC" w:rsidRPr="007D7273" w:rsidRDefault="009301EC" w:rsidP="00FD17D1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  <w:lang w:val="en-US"/>
              </w:rPr>
            </w:pPr>
            <w:r w:rsidRPr="007D7273">
              <w:rPr>
                <w:rFonts w:ascii="Times New Roman" w:eastAsia="Batang" w:hAnsi="Times New Roman" w:cs="Times New Roman"/>
                <w:lang w:val="sr-Cyrl-CS"/>
              </w:rPr>
              <w:t xml:space="preserve">Уговор је закључен на основу </w:t>
            </w:r>
            <w:proofErr w:type="spellStart"/>
            <w:r w:rsidRPr="007D7273">
              <w:rPr>
                <w:rFonts w:ascii="Times New Roman" w:eastAsia="Batang" w:hAnsi="Times New Roman" w:cs="Times New Roman"/>
                <w:lang w:val="en-US"/>
              </w:rPr>
              <w:t>Оквирнo</w:t>
            </w:r>
            <w:proofErr w:type="spellEnd"/>
            <w:r w:rsidRPr="007D7273">
              <w:rPr>
                <w:rFonts w:ascii="Times New Roman" w:eastAsia="Batang" w:hAnsi="Times New Roman" w:cs="Times New Roman"/>
              </w:rPr>
              <w:t>г</w:t>
            </w:r>
            <w:r w:rsidRPr="007D7273">
              <w:rPr>
                <w:rFonts w:ascii="Times New Roman" w:eastAsia="Batang" w:hAnsi="Times New Roman" w:cs="Times New Roman"/>
                <w:lang w:val="en-US"/>
              </w:rPr>
              <w:t xml:space="preserve"> </w:t>
            </w:r>
            <w:proofErr w:type="spellStart"/>
            <w:r w:rsidRPr="007D7273">
              <w:rPr>
                <w:rFonts w:ascii="Times New Roman" w:eastAsia="Batang" w:hAnsi="Times New Roman" w:cs="Times New Roman"/>
                <w:lang w:val="en-US"/>
              </w:rPr>
              <w:t>споразумa</w:t>
            </w:r>
            <w:proofErr w:type="spellEnd"/>
            <w:r w:rsidR="00B912D2" w:rsidRPr="007D7273">
              <w:rPr>
                <w:rFonts w:ascii="Times New Roman" w:eastAsia="Batang" w:hAnsi="Times New Roman" w:cs="Times New Roman"/>
              </w:rPr>
              <w:t xml:space="preserve"> </w:t>
            </w:r>
            <w:r w:rsidR="00B912D2" w:rsidRPr="007D7273">
              <w:rPr>
                <w:rFonts w:ascii="Times New Roman" w:eastAsia="Batang" w:hAnsi="Times New Roman" w:cs="Times New Roman"/>
                <w:lang w:val="en-US"/>
              </w:rPr>
              <w:t>о</w:t>
            </w:r>
            <w:r w:rsidR="00C25010" w:rsidRPr="007D7273">
              <w:rPr>
                <w:rFonts w:ascii="Times New Roman" w:eastAsia="Batang" w:hAnsi="Times New Roman" w:cs="Times New Roman"/>
              </w:rPr>
              <w:t xml:space="preserve"> пружању услуге осигурања запослених у случају </w:t>
            </w:r>
            <w:r w:rsidR="00FD17D1">
              <w:rPr>
                <w:rFonts w:ascii="Times New Roman" w:eastAsia="Malgun Gothic" w:hAnsi="Times New Roman" w:cs="Times New Roman"/>
                <w:bCs/>
                <w:lang w:val="sr-Cyrl-CS"/>
              </w:rPr>
              <w:t>хируршке интервенције и теже болести</w:t>
            </w:r>
            <w:r w:rsidRPr="007D7273">
              <w:rPr>
                <w:rFonts w:ascii="Times New Roman" w:eastAsia="Batang" w:hAnsi="Times New Roman" w:cs="Times New Roman"/>
                <w:lang w:val="en-US"/>
              </w:rPr>
              <w:t>,</w:t>
            </w:r>
            <w:r w:rsidRPr="007D7273">
              <w:rPr>
                <w:rFonts w:ascii="Times New Roman" w:eastAsia="Batang" w:hAnsi="Times New Roman" w:cs="Times New Roman"/>
                <w:lang w:val="sr-Cyrl-CS"/>
              </w:rPr>
              <w:t xml:space="preserve"> број </w:t>
            </w:r>
            <w:r w:rsidR="00C25010" w:rsidRPr="007D7273">
              <w:rPr>
                <w:rFonts w:ascii="Times New Roman" w:eastAsia="Batang" w:hAnsi="Times New Roman" w:cs="Times New Roman"/>
              </w:rPr>
              <w:t>404-02-</w:t>
            </w:r>
            <w:r w:rsidR="00FD17D1">
              <w:rPr>
                <w:rFonts w:ascii="Times New Roman" w:eastAsia="Batang" w:hAnsi="Times New Roman" w:cs="Times New Roman"/>
              </w:rPr>
              <w:t>558</w:t>
            </w:r>
            <w:r w:rsidR="00C25010" w:rsidRPr="007D7273">
              <w:rPr>
                <w:rFonts w:ascii="Times New Roman" w:eastAsia="Batang" w:hAnsi="Times New Roman" w:cs="Times New Roman"/>
              </w:rPr>
              <w:t xml:space="preserve">/2020-01 </w:t>
            </w:r>
            <w:r w:rsidRPr="007D7273">
              <w:rPr>
                <w:rFonts w:ascii="Times New Roman" w:eastAsia="Batang" w:hAnsi="Times New Roman" w:cs="Times New Roman"/>
                <w:lang w:val="sr-Cyrl-CS"/>
              </w:rPr>
              <w:t xml:space="preserve">од </w:t>
            </w:r>
            <w:r w:rsidR="00C25010" w:rsidRPr="007D7273">
              <w:rPr>
                <w:rFonts w:ascii="Times New Roman" w:eastAsia="Batang" w:hAnsi="Times New Roman" w:cs="Times New Roman"/>
              </w:rPr>
              <w:t>09.04.2020</w:t>
            </w:r>
            <w:r w:rsidRPr="007D7273">
              <w:rPr>
                <w:rFonts w:ascii="Times New Roman" w:eastAsia="Batang" w:hAnsi="Times New Roman" w:cs="Times New Roman"/>
                <w:lang w:val="sr-Cyrl-CS"/>
              </w:rPr>
              <w:t>. године</w:t>
            </w:r>
            <w:r w:rsidR="00C25010" w:rsidRPr="007D7273">
              <w:rPr>
                <w:rFonts w:ascii="Times New Roman" w:eastAsia="Batang" w:hAnsi="Times New Roman" w:cs="Times New Roman"/>
                <w:lang w:val="sr-Cyrl-CS"/>
              </w:rPr>
              <w:t>.</w:t>
            </w:r>
          </w:p>
        </w:tc>
      </w:tr>
    </w:tbl>
    <w:p w:rsidR="00B92390" w:rsidRPr="006C02F5" w:rsidRDefault="00B92390" w:rsidP="00E66F1B">
      <w:pPr>
        <w:spacing w:after="0" w:line="240" w:lineRule="auto"/>
        <w:rPr>
          <w:rFonts w:ascii="Times New Roman" w:hAnsi="Times New Roman" w:cs="Times New Roman"/>
          <w:sz w:val="4"/>
          <w:szCs w:val="4"/>
          <w:lang w:val="en-US"/>
        </w:rPr>
      </w:pPr>
    </w:p>
    <w:sectPr w:rsidR="00B92390" w:rsidRPr="006C02F5" w:rsidSect="00423264">
      <w:pgSz w:w="11907" w:h="16839" w:code="9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1E"/>
    <w:rsid w:val="000169C4"/>
    <w:rsid w:val="0004343E"/>
    <w:rsid w:val="00155DD2"/>
    <w:rsid w:val="0017290C"/>
    <w:rsid w:val="001A3803"/>
    <w:rsid w:val="00253C5E"/>
    <w:rsid w:val="00311C4A"/>
    <w:rsid w:val="00326BB8"/>
    <w:rsid w:val="003C2A5E"/>
    <w:rsid w:val="003E1045"/>
    <w:rsid w:val="00423264"/>
    <w:rsid w:val="004477F0"/>
    <w:rsid w:val="005216ED"/>
    <w:rsid w:val="00533F3B"/>
    <w:rsid w:val="00561557"/>
    <w:rsid w:val="005D48C2"/>
    <w:rsid w:val="00660436"/>
    <w:rsid w:val="006C02F5"/>
    <w:rsid w:val="007104E9"/>
    <w:rsid w:val="007611C1"/>
    <w:rsid w:val="007D7273"/>
    <w:rsid w:val="00824CC2"/>
    <w:rsid w:val="00870F87"/>
    <w:rsid w:val="009301EC"/>
    <w:rsid w:val="009463A2"/>
    <w:rsid w:val="009A01C7"/>
    <w:rsid w:val="00A54AAE"/>
    <w:rsid w:val="00B912D2"/>
    <w:rsid w:val="00B92390"/>
    <w:rsid w:val="00C25010"/>
    <w:rsid w:val="00C26D1E"/>
    <w:rsid w:val="00CF08F5"/>
    <w:rsid w:val="00D01251"/>
    <w:rsid w:val="00D17EA8"/>
    <w:rsid w:val="00D71970"/>
    <w:rsid w:val="00E620E0"/>
    <w:rsid w:val="00E66F1B"/>
    <w:rsid w:val="00F72215"/>
    <w:rsid w:val="00FD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905A"/>
  <w15:chartTrackingRefBased/>
  <w15:docId w15:val="{55C532D3-C4A0-4B6C-A247-7129673A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390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0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1C7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dc:description/>
  <cp:lastModifiedBy>Nada Marinovic</cp:lastModifiedBy>
  <cp:revision>3</cp:revision>
  <cp:lastPrinted>2021-02-01T07:45:00Z</cp:lastPrinted>
  <dcterms:created xsi:type="dcterms:W3CDTF">2021-02-18T12:39:00Z</dcterms:created>
  <dcterms:modified xsi:type="dcterms:W3CDTF">2021-02-18T12:45:00Z</dcterms:modified>
</cp:coreProperties>
</file>