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76AE8" w:rsidRPr="00276AE8" w:rsidTr="00E708E0">
        <w:trPr>
          <w:trHeight w:val="1474"/>
        </w:trPr>
        <w:tc>
          <w:tcPr>
            <w:tcW w:w="6062" w:type="dxa"/>
          </w:tcPr>
          <w:p w:rsidR="00276AE8" w:rsidRPr="00276AE8" w:rsidRDefault="00276AE8" w:rsidP="00276AE8">
            <w:pPr>
              <w:rPr>
                <w:sz w:val="20"/>
              </w:rPr>
            </w:pPr>
            <w:r w:rsidRPr="00276AE8">
              <w:rPr>
                <w:sz w:val="20"/>
              </w:rPr>
              <w:t xml:space="preserve">“Supply of fuel for SRCM” </w:t>
            </w:r>
          </w:p>
          <w:p w:rsidR="00276AE8" w:rsidRPr="00276AE8" w:rsidRDefault="00276AE8" w:rsidP="0048796B">
            <w:pPr>
              <w:rPr>
                <w:b/>
                <w:sz w:val="20"/>
                <w:lang w:val="en-GB"/>
              </w:rPr>
            </w:pPr>
            <w:r w:rsidRPr="00276AE8">
              <w:rPr>
                <w:sz w:val="20"/>
              </w:rPr>
              <w:t>IPA/2022/435-352/</w:t>
            </w:r>
            <w:r w:rsidR="002F5FF1">
              <w:rPr>
                <w:sz w:val="20"/>
                <w:lang w:val="sr-Cyrl-RS"/>
              </w:rPr>
              <w:t>202</w:t>
            </w:r>
            <w:r w:rsidR="005802F9">
              <w:rPr>
                <w:sz w:val="20"/>
                <w:lang w:val="sr-Latn-RS"/>
              </w:rPr>
              <w:t>5</w:t>
            </w:r>
            <w:r w:rsidR="002F5FF1">
              <w:rPr>
                <w:sz w:val="20"/>
                <w:lang w:val="sr-Cyrl-RS"/>
              </w:rPr>
              <w:t>-</w:t>
            </w:r>
            <w:r w:rsidR="005802F9">
              <w:rPr>
                <w:sz w:val="20"/>
                <w:lang w:val="sr-Latn-RS"/>
              </w:rPr>
              <w:t>1</w:t>
            </w:r>
            <w:r w:rsidRPr="00276AE8">
              <w:rPr>
                <w:sz w:val="20"/>
              </w:rPr>
              <w:t xml:space="preserve">  </w:t>
            </w:r>
          </w:p>
        </w:tc>
        <w:tc>
          <w:tcPr>
            <w:tcW w:w="2460" w:type="dxa"/>
            <w:vAlign w:val="center"/>
          </w:tcPr>
          <w:p w:rsidR="00276AE8" w:rsidRPr="00276AE8" w:rsidRDefault="00DB4096" w:rsidP="00276AE8">
            <w:pPr>
              <w:spacing w:before="240"/>
              <w:ind w:left="34"/>
              <w:rPr>
                <w:b/>
                <w:sz w:val="20"/>
                <w:lang w:val="en-GB"/>
              </w:rPr>
            </w:pPr>
            <w:r>
              <w:rPr>
                <w:b/>
                <w:noProof/>
                <w:sz w:val="20"/>
                <w:lang w:val="sr-Latn-RS" w:eastAsia="sr-Latn-R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01.25pt;height:50.25pt;visibility:visible">
                  <v:imagedata r:id="rId9" o:title=""/>
                </v:shape>
              </w:pict>
            </w:r>
          </w:p>
        </w:tc>
      </w:tr>
    </w:tbl>
    <w:p w:rsidR="00276AE8" w:rsidRPr="00276AE8" w:rsidRDefault="00276AE8" w:rsidP="00276AE8">
      <w:pPr>
        <w:spacing w:before="960" w:line="360" w:lineRule="auto"/>
        <w:jc w:val="both"/>
        <w:rPr>
          <w:sz w:val="20"/>
          <w:lang w:val="en-IE"/>
        </w:rPr>
      </w:pPr>
      <w:r w:rsidRPr="00276AE8">
        <w:rPr>
          <w:sz w:val="20"/>
          <w:lang w:val="en-GB"/>
        </w:rPr>
        <w:t xml:space="preserve">Commissariat for refugees and migration of the Republic of Serbia , 11070  Belgrade intends </w:t>
      </w:r>
      <w:r w:rsidR="0048796B">
        <w:rPr>
          <w:sz w:val="20"/>
          <w:lang w:val="en-GB"/>
        </w:rPr>
        <w:t xml:space="preserve">relaunch </w:t>
      </w:r>
      <w:r w:rsidRPr="00276AE8">
        <w:rPr>
          <w:sz w:val="20"/>
          <w:lang w:val="en-GB"/>
        </w:rPr>
        <w:t xml:space="preserve">to award a supply contract for supply of fuel for SCRMc, with financial assistance from the Programme </w:t>
      </w:r>
      <w:r w:rsidRPr="00276AE8">
        <w:rPr>
          <w:i/>
          <w:iCs/>
          <w:sz w:val="20"/>
        </w:rPr>
        <w:t xml:space="preserve">“EU Support to Migration Management in Serbia - Reception and protection services III” </w:t>
      </w:r>
      <w:r w:rsidRPr="00276AE8">
        <w:rPr>
          <w:sz w:val="20"/>
          <w:lang w:val="en-GB"/>
        </w:rPr>
        <w:t xml:space="preserve">. The tender dossier and additional information about the tender dossier are available from </w:t>
      </w:r>
      <w:hyperlink r:id="rId10" w:history="1">
        <w:r w:rsidR="0048796B">
          <w:rPr>
            <w:color w:val="0000FF"/>
            <w:sz w:val="20"/>
            <w:u w:val="single"/>
            <w:lang w:val="en-GB"/>
          </w:rPr>
          <w:t>slobodan</w:t>
        </w:r>
        <w:r w:rsidRPr="00276AE8">
          <w:rPr>
            <w:color w:val="0000FF"/>
            <w:sz w:val="20"/>
            <w:u w:val="single"/>
            <w:lang w:val="en-GB"/>
          </w:rPr>
          <w:t>.</w:t>
        </w:r>
        <w:r w:rsidR="0048796B">
          <w:rPr>
            <w:color w:val="0000FF"/>
            <w:sz w:val="20"/>
            <w:u w:val="single"/>
            <w:lang w:val="en-GB"/>
          </w:rPr>
          <w:t>karanovic</w:t>
        </w:r>
        <w:r w:rsidRPr="00276AE8">
          <w:rPr>
            <w:color w:val="0000FF"/>
            <w:sz w:val="20"/>
            <w:u w:val="single"/>
            <w:lang w:val="en-GB"/>
          </w:rPr>
          <w:t>@kirs.gov.rs</w:t>
        </w:r>
      </w:hyperlink>
      <w:r w:rsidRPr="00276AE8">
        <w:rPr>
          <w:sz w:val="20"/>
          <w:lang w:val="en-GB"/>
        </w:rPr>
        <w:t xml:space="preserve"> and they are also published on </w:t>
      </w:r>
      <w:r w:rsidRPr="00276AE8">
        <w:rPr>
          <w:sz w:val="20"/>
          <w:lang w:val="en-IE"/>
        </w:rPr>
        <w:t xml:space="preserve">the SCRM Internet Portal:   </w:t>
      </w:r>
      <w:hyperlink r:id="rId11" w:history="1">
        <w:r w:rsidRPr="00276AE8">
          <w:rPr>
            <w:color w:val="0000FF"/>
            <w:sz w:val="20"/>
            <w:u w:val="single"/>
            <w:lang w:val="en-IE"/>
          </w:rPr>
          <w:t>https://kirs.gov.rs/cir/javne-nabavke/otvoreni-postupak/0</w:t>
        </w:r>
      </w:hyperlink>
      <w:r w:rsidRPr="00276AE8">
        <w:rPr>
          <w:sz w:val="20"/>
          <w:lang w:val="en-IE"/>
        </w:rPr>
        <w:t xml:space="preserve"> .</w:t>
      </w:r>
    </w:p>
    <w:p w:rsidR="00276AE8" w:rsidRPr="00276AE8" w:rsidRDefault="00276AE8" w:rsidP="00276AE8">
      <w:pPr>
        <w:rPr>
          <w:sz w:val="20"/>
          <w:lang w:val="en-IE"/>
        </w:rPr>
      </w:pPr>
      <w:r w:rsidRPr="00276AE8">
        <w:rPr>
          <w:sz w:val="20"/>
          <w:lang w:val="en-GB"/>
        </w:rPr>
        <w:t xml:space="preserve">The legal basis of this procedure is Regulation (EU) No [2021/1529] establishing the Instrument for Pre-accession Assistance (IPA III). </w:t>
      </w:r>
    </w:p>
    <w:p w:rsidR="00276AE8" w:rsidRPr="00276AE8" w:rsidRDefault="00276AE8" w:rsidP="00276AE8">
      <w:pPr>
        <w:spacing w:line="360" w:lineRule="auto"/>
        <w:jc w:val="both"/>
        <w:rPr>
          <w:sz w:val="20"/>
          <w:lang w:val="en-GB"/>
        </w:rPr>
      </w:pPr>
      <w:r w:rsidRPr="005802F9">
        <w:rPr>
          <w:sz w:val="20"/>
          <w:highlight w:val="yellow"/>
          <w:lang w:val="en-GB"/>
        </w:rPr>
        <w:t xml:space="preserve">The deadline for submission of applications is </w:t>
      </w:r>
      <w:r w:rsidR="00A0483C" w:rsidRPr="005802F9">
        <w:rPr>
          <w:sz w:val="20"/>
          <w:highlight w:val="yellow"/>
          <w:lang w:val="en-GB"/>
        </w:rPr>
        <w:t>1</w:t>
      </w:r>
      <w:r w:rsidR="00EE1337">
        <w:rPr>
          <w:sz w:val="20"/>
          <w:highlight w:val="yellow"/>
          <w:lang w:val="en-GB"/>
        </w:rPr>
        <w:t>5</w:t>
      </w:r>
      <w:r w:rsidR="0048796B" w:rsidRPr="005802F9">
        <w:rPr>
          <w:sz w:val="20"/>
          <w:highlight w:val="yellow"/>
          <w:vertAlign w:val="superscript"/>
          <w:lang w:val="en-GB"/>
        </w:rPr>
        <w:t>th</w:t>
      </w:r>
      <w:r w:rsidR="0048796B" w:rsidRPr="005802F9">
        <w:rPr>
          <w:sz w:val="20"/>
          <w:highlight w:val="yellow"/>
          <w:lang w:val="en-GB"/>
        </w:rPr>
        <w:t xml:space="preserve"> </w:t>
      </w:r>
      <w:r w:rsidR="00700169" w:rsidRPr="005802F9">
        <w:rPr>
          <w:sz w:val="20"/>
          <w:highlight w:val="yellow"/>
          <w:lang w:val="en-GB"/>
        </w:rPr>
        <w:t>September</w:t>
      </w:r>
      <w:r w:rsidR="0048796B" w:rsidRPr="005802F9">
        <w:rPr>
          <w:sz w:val="20"/>
          <w:highlight w:val="yellow"/>
          <w:lang w:val="en-GB"/>
        </w:rPr>
        <w:t xml:space="preserve"> </w:t>
      </w:r>
      <w:r w:rsidRPr="005802F9">
        <w:rPr>
          <w:sz w:val="20"/>
          <w:highlight w:val="yellow"/>
          <w:lang w:val="en-GB"/>
        </w:rPr>
        <w:t>202</w:t>
      </w:r>
      <w:r w:rsidR="00EE1337">
        <w:rPr>
          <w:sz w:val="20"/>
          <w:highlight w:val="yellow"/>
          <w:lang w:val="en-GB"/>
        </w:rPr>
        <w:t>5</w:t>
      </w:r>
      <w:r w:rsidR="0048796B" w:rsidRPr="005802F9">
        <w:rPr>
          <w:sz w:val="20"/>
          <w:highlight w:val="yellow"/>
          <w:lang w:val="en-GB"/>
        </w:rPr>
        <w:t>, 1</w:t>
      </w:r>
      <w:r w:rsidR="00FF4A06" w:rsidRPr="005802F9">
        <w:rPr>
          <w:sz w:val="20"/>
          <w:highlight w:val="yellow"/>
          <w:lang w:val="en-GB"/>
        </w:rPr>
        <w:t>2</w:t>
      </w:r>
      <w:r w:rsidR="0048796B" w:rsidRPr="005802F9">
        <w:rPr>
          <w:sz w:val="20"/>
          <w:highlight w:val="yellow"/>
          <w:lang w:val="en-GB"/>
        </w:rPr>
        <w:t>:00</w:t>
      </w:r>
      <w:r w:rsidRPr="005802F9">
        <w:rPr>
          <w:sz w:val="20"/>
          <w:highlight w:val="yellow"/>
          <w:lang w:val="en-GB"/>
        </w:rPr>
        <w:t>.</w:t>
      </w:r>
      <w:r w:rsidRPr="00276AE8">
        <w:rPr>
          <w:sz w:val="20"/>
          <w:lang w:val="en-GB"/>
        </w:rPr>
        <w:t xml:space="preserve"> </w:t>
      </w:r>
    </w:p>
    <w:p w:rsidR="0020534E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p w:rsidR="00276AE8" w:rsidRDefault="00276AE8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76AE8" w:rsidRPr="00276AE8" w:rsidTr="00E708E0">
        <w:trPr>
          <w:trHeight w:val="1474"/>
        </w:trPr>
        <w:tc>
          <w:tcPr>
            <w:tcW w:w="6062" w:type="dxa"/>
          </w:tcPr>
          <w:p w:rsidR="00276AE8" w:rsidRPr="00276AE8" w:rsidRDefault="00276AE8" w:rsidP="00276AE8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276AE8">
              <w:rPr>
                <w:sz w:val="20"/>
                <w:lang w:val="sr-Cyrl-RS"/>
              </w:rPr>
              <w:t xml:space="preserve">Набавка </w:t>
            </w:r>
            <w:r w:rsidRPr="00276AE8">
              <w:rPr>
                <w:sz w:val="20"/>
                <w:lang w:val="en-US"/>
              </w:rPr>
              <w:t xml:space="preserve">горива за Комесаријат за избеглице и миграције </w:t>
            </w:r>
          </w:p>
          <w:p w:rsidR="00276AE8" w:rsidRPr="00276AE8" w:rsidRDefault="00276AE8" w:rsidP="00276AE8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276AE8">
              <w:rPr>
                <w:sz w:val="20"/>
                <w:lang w:val="en-US"/>
              </w:rPr>
              <w:t>Републике Србије</w:t>
            </w:r>
          </w:p>
          <w:p w:rsidR="00276AE8" w:rsidRPr="00276AE8" w:rsidRDefault="00276AE8" w:rsidP="00276AE8">
            <w:pPr>
              <w:spacing w:line="360" w:lineRule="auto"/>
              <w:jc w:val="both"/>
              <w:rPr>
                <w:b/>
                <w:sz w:val="20"/>
                <w:lang w:val="en-GB"/>
              </w:rPr>
            </w:pPr>
            <w:r w:rsidRPr="00276AE8">
              <w:rPr>
                <w:sz w:val="20"/>
                <w:lang w:val="en-GB"/>
              </w:rPr>
              <w:t>IPA/2022/435-352/</w:t>
            </w:r>
            <w:r w:rsidR="002F5FF1">
              <w:rPr>
                <w:sz w:val="20"/>
                <w:lang w:val="sr-Cyrl-RS"/>
              </w:rPr>
              <w:t>202</w:t>
            </w:r>
            <w:r w:rsidR="005802F9">
              <w:rPr>
                <w:sz w:val="20"/>
                <w:lang w:val="sr-Latn-RS"/>
              </w:rPr>
              <w:t>5</w:t>
            </w:r>
            <w:r w:rsidR="002F5FF1">
              <w:rPr>
                <w:sz w:val="20"/>
                <w:lang w:val="sr-Cyrl-RS"/>
              </w:rPr>
              <w:t>-</w:t>
            </w:r>
            <w:r w:rsidR="005802F9">
              <w:rPr>
                <w:sz w:val="20"/>
                <w:lang w:val="sr-Latn-RS"/>
              </w:rPr>
              <w:t>1</w:t>
            </w:r>
            <w:r w:rsidRPr="00276AE8">
              <w:rPr>
                <w:sz w:val="20"/>
                <w:lang w:val="en-GB"/>
              </w:rPr>
              <w:t xml:space="preserve">  </w:t>
            </w:r>
          </w:p>
        </w:tc>
        <w:tc>
          <w:tcPr>
            <w:tcW w:w="2460" w:type="dxa"/>
            <w:vAlign w:val="center"/>
          </w:tcPr>
          <w:p w:rsidR="00276AE8" w:rsidRPr="00276AE8" w:rsidRDefault="00DB4096" w:rsidP="00276AE8">
            <w:pPr>
              <w:spacing w:line="360" w:lineRule="auto"/>
              <w:jc w:val="both"/>
              <w:rPr>
                <w:b/>
                <w:sz w:val="20"/>
                <w:lang w:val="en-GB"/>
              </w:rPr>
            </w:pPr>
            <w:r>
              <w:rPr>
                <w:b/>
                <w:noProof/>
                <w:sz w:val="20"/>
                <w:lang w:val="sr-Latn-RS" w:eastAsia="sr-Latn-RS"/>
              </w:rPr>
              <w:pict>
                <v:shape id="Picture 4" o:spid="_x0000_i1026" type="#_x0000_t75" style="width:101.25pt;height:50.25pt;visibility:visible">
                  <v:imagedata r:id="rId9" o:title=""/>
                </v:shape>
              </w:pict>
            </w:r>
          </w:p>
        </w:tc>
      </w:tr>
    </w:tbl>
    <w:p w:rsidR="00276AE8" w:rsidRPr="00276AE8" w:rsidRDefault="00276AE8" w:rsidP="00276AE8">
      <w:pPr>
        <w:spacing w:line="360" w:lineRule="auto"/>
        <w:jc w:val="both"/>
        <w:rPr>
          <w:sz w:val="20"/>
          <w:lang w:val="en-IE"/>
        </w:rPr>
      </w:pPr>
      <w:r w:rsidRPr="00276AE8">
        <w:rPr>
          <w:sz w:val="20"/>
          <w:lang w:val="en-GB"/>
        </w:rPr>
        <w:t xml:space="preserve">Комесаријат за избеглице и миграције Републике Србије намерава да уз финансијску помоћ Програмa „Подршка ЕУ управљању миграцијама у Србији – Услуге пријема и заштите III”, додели </w:t>
      </w:r>
      <w:r w:rsidRPr="00276AE8">
        <w:rPr>
          <w:sz w:val="20"/>
          <w:lang w:val="sr-Cyrl-RS"/>
        </w:rPr>
        <w:t>У</w:t>
      </w:r>
      <w:r w:rsidRPr="00276AE8">
        <w:rPr>
          <w:sz w:val="20"/>
          <w:lang w:val="en-GB"/>
        </w:rPr>
        <w:t>говор о набавци горива за Комесаријат за избеглице и миграције . Тендерски досије  и додатне информације о обавештењу о уговору доступни су на</w:t>
      </w:r>
      <w:r w:rsidRPr="00276AE8">
        <w:rPr>
          <w:sz w:val="20"/>
          <w:lang w:val="sr-Cyrl-RS"/>
        </w:rPr>
        <w:t xml:space="preserve"> </w:t>
      </w:r>
      <w:hyperlink r:id="rId12" w:history="1">
        <w:r w:rsidR="00DB4096" w:rsidRPr="005C5341">
          <w:rPr>
            <w:rStyle w:val="Hyperlink"/>
            <w:sz w:val="20"/>
            <w:lang w:val="en-GB"/>
          </w:rPr>
          <w:t>slobodan.karanovic@kirs.gov.rs</w:t>
        </w:r>
      </w:hyperlink>
      <w:r w:rsidRPr="00276AE8">
        <w:rPr>
          <w:sz w:val="20"/>
          <w:lang w:val="en-GB"/>
        </w:rPr>
        <w:t xml:space="preserve"> </w:t>
      </w:r>
      <w:r w:rsidRPr="00276AE8">
        <w:rPr>
          <w:sz w:val="20"/>
          <w:lang w:val="sr-Cyrl-RS"/>
        </w:rPr>
        <w:t>као и Интернет порталу Комесаријата</w:t>
      </w:r>
      <w:r w:rsidRPr="00276AE8">
        <w:rPr>
          <w:sz w:val="20"/>
          <w:lang w:val="en-IE"/>
        </w:rPr>
        <w:t xml:space="preserve">:   </w:t>
      </w:r>
      <w:hyperlink r:id="rId13" w:history="1">
        <w:r w:rsidRPr="00276AE8">
          <w:rPr>
            <w:color w:val="0000FF"/>
            <w:sz w:val="20"/>
            <w:u w:val="single"/>
            <w:lang w:val="en-IE"/>
          </w:rPr>
          <w:t>https://kirs.gov.rs/cir/javne-nabavke/otvoreni-postupak/0</w:t>
        </w:r>
      </w:hyperlink>
      <w:r w:rsidRPr="00276AE8">
        <w:rPr>
          <w:sz w:val="20"/>
          <w:lang w:val="en-IE"/>
        </w:rPr>
        <w:t xml:space="preserve"> </w:t>
      </w:r>
    </w:p>
    <w:p w:rsidR="00276AE8" w:rsidRPr="00276AE8" w:rsidRDefault="00276AE8" w:rsidP="00276AE8">
      <w:pPr>
        <w:spacing w:line="360" w:lineRule="auto"/>
        <w:jc w:val="both"/>
        <w:rPr>
          <w:sz w:val="20"/>
          <w:lang w:val="en-GB"/>
        </w:rPr>
      </w:pPr>
      <w:r w:rsidRPr="00276AE8">
        <w:rPr>
          <w:sz w:val="20"/>
          <w:lang w:val="en-GB"/>
        </w:rPr>
        <w:t>Правни основ овог поступка је Уредба (ЕУ) бр. [2021/1529] о успостављању Инструмента за претприступну помоћ (ИПА III).</w:t>
      </w:r>
    </w:p>
    <w:p w:rsidR="00276AE8" w:rsidRPr="00276AE8" w:rsidRDefault="00276AE8" w:rsidP="00276AE8">
      <w:pPr>
        <w:spacing w:line="360" w:lineRule="auto"/>
        <w:jc w:val="both"/>
        <w:rPr>
          <w:sz w:val="20"/>
          <w:lang w:val="en-GB"/>
        </w:rPr>
      </w:pPr>
      <w:r w:rsidRPr="00576A44">
        <w:rPr>
          <w:sz w:val="20"/>
          <w:highlight w:val="yellow"/>
          <w:lang w:val="en-GB"/>
        </w:rPr>
        <w:t>Рок за подношење пријава је</w:t>
      </w:r>
      <w:r w:rsidR="00B331B5" w:rsidRPr="00576A44">
        <w:rPr>
          <w:sz w:val="20"/>
          <w:highlight w:val="yellow"/>
          <w:lang w:val="en-GB"/>
        </w:rPr>
        <w:t xml:space="preserve"> </w:t>
      </w:r>
      <w:r w:rsidR="00A0483C" w:rsidRPr="00576A44">
        <w:rPr>
          <w:sz w:val="20"/>
          <w:highlight w:val="yellow"/>
          <w:lang w:val="en-GB"/>
        </w:rPr>
        <w:t>1</w:t>
      </w:r>
      <w:r w:rsidR="00EE1337">
        <w:rPr>
          <w:sz w:val="20"/>
          <w:highlight w:val="yellow"/>
          <w:lang w:val="en-GB"/>
        </w:rPr>
        <w:t>5</w:t>
      </w:r>
      <w:r w:rsidR="00B331B5" w:rsidRPr="00576A44">
        <w:rPr>
          <w:sz w:val="20"/>
          <w:highlight w:val="yellow"/>
          <w:lang w:val="en-GB"/>
        </w:rPr>
        <w:t>.</w:t>
      </w:r>
      <w:r w:rsidR="00700169" w:rsidRPr="00576A44">
        <w:rPr>
          <w:sz w:val="20"/>
          <w:highlight w:val="yellow"/>
          <w:lang w:val="sr-Cyrl-RS"/>
        </w:rPr>
        <w:t>Септембар</w:t>
      </w:r>
      <w:r w:rsidR="00B331B5" w:rsidRPr="00576A44">
        <w:rPr>
          <w:sz w:val="20"/>
          <w:highlight w:val="yellow"/>
          <w:lang w:val="en-GB"/>
        </w:rPr>
        <w:t xml:space="preserve"> 202</w:t>
      </w:r>
      <w:r w:rsidR="00EE1337">
        <w:rPr>
          <w:sz w:val="20"/>
          <w:highlight w:val="yellow"/>
          <w:lang w:val="en-GB"/>
        </w:rPr>
        <w:t>5</w:t>
      </w:r>
      <w:r w:rsidR="00B331B5" w:rsidRPr="00576A44">
        <w:rPr>
          <w:sz w:val="20"/>
          <w:highlight w:val="yellow"/>
          <w:lang w:val="en-GB"/>
        </w:rPr>
        <w:t>, 1</w:t>
      </w:r>
      <w:r w:rsidR="00065639" w:rsidRPr="00576A44">
        <w:rPr>
          <w:sz w:val="20"/>
          <w:highlight w:val="yellow"/>
          <w:lang w:val="en-GB"/>
        </w:rPr>
        <w:t>2</w:t>
      </w:r>
      <w:r w:rsidR="00B331B5" w:rsidRPr="00576A44">
        <w:rPr>
          <w:sz w:val="20"/>
          <w:highlight w:val="yellow"/>
          <w:lang w:val="en-GB"/>
        </w:rPr>
        <w:t>:00 часова.</w:t>
      </w:r>
      <w:bookmarkStart w:id="0" w:name="_GoBack"/>
      <w:bookmarkEnd w:id="0"/>
    </w:p>
    <w:p w:rsidR="00276AE8" w:rsidRPr="00D37809" w:rsidRDefault="00700169" w:rsidP="00700169">
      <w:pPr>
        <w:tabs>
          <w:tab w:val="left" w:pos="7395"/>
        </w:tabs>
        <w:spacing w:before="24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sectPr w:rsidR="00276AE8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26B" w:rsidRDefault="00E6426B">
      <w:r>
        <w:separator/>
      </w:r>
    </w:p>
  </w:endnote>
  <w:endnote w:type="continuationSeparator" w:id="0">
    <w:p w:rsidR="00E6426B" w:rsidRDefault="00E6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065639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065639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B331B5">
    <w:pPr>
      <w:pStyle w:val="Footer"/>
      <w:rPr>
        <w:sz w:val="18"/>
        <w:szCs w:val="18"/>
        <w:lang w:val="en-GB"/>
      </w:rPr>
    </w:pPr>
    <w:bookmarkStart w:id="1" w:name="_Hlk202965104"/>
    <w:bookmarkStart w:id="2" w:name="_Hlk202965105"/>
    <w:r w:rsidRPr="00B331B5">
      <w:rPr>
        <w:sz w:val="18"/>
        <w:szCs w:val="18"/>
      </w:rPr>
      <w:t>IPA/2022/435-352/</w:t>
    </w:r>
    <w:r w:rsidR="00A20577">
      <w:rPr>
        <w:sz w:val="18"/>
        <w:szCs w:val="18"/>
      </w:rPr>
      <w:t>202</w:t>
    </w:r>
    <w:r w:rsidR="00B23E3A">
      <w:rPr>
        <w:sz w:val="18"/>
        <w:szCs w:val="18"/>
      </w:rPr>
      <w:t>5</w:t>
    </w:r>
    <w:r w:rsidR="00A20577">
      <w:rPr>
        <w:sz w:val="18"/>
        <w:szCs w:val="18"/>
      </w:rPr>
      <w:t>-</w:t>
    </w:r>
    <w:r w:rsidR="00B23E3A">
      <w:rPr>
        <w:sz w:val="18"/>
        <w:szCs w:val="18"/>
      </w:rPr>
      <w:t>1</w:t>
    </w:r>
    <w:r w:rsidRPr="00B331B5">
      <w:rPr>
        <w:sz w:val="18"/>
        <w:szCs w:val="18"/>
      </w:rPr>
      <w:t xml:space="preserve"> 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E3A" w:rsidRDefault="00B23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26B" w:rsidRDefault="00E6426B">
      <w:r>
        <w:separator/>
      </w:r>
    </w:p>
  </w:footnote>
  <w:footnote w:type="continuationSeparator" w:id="0">
    <w:p w:rsidR="00E6426B" w:rsidRDefault="00E64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E3A" w:rsidRDefault="00B23E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E3A" w:rsidRDefault="00B23E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E3A" w:rsidRDefault="00B23E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65639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76AE8"/>
    <w:rsid w:val="00290C17"/>
    <w:rsid w:val="002974AA"/>
    <w:rsid w:val="002A7CCE"/>
    <w:rsid w:val="002D4697"/>
    <w:rsid w:val="002E6B32"/>
    <w:rsid w:val="002F5FF1"/>
    <w:rsid w:val="003675A2"/>
    <w:rsid w:val="00392309"/>
    <w:rsid w:val="003A7431"/>
    <w:rsid w:val="003E127B"/>
    <w:rsid w:val="003F7A03"/>
    <w:rsid w:val="00411FE8"/>
    <w:rsid w:val="00430531"/>
    <w:rsid w:val="0045645E"/>
    <w:rsid w:val="0048796B"/>
    <w:rsid w:val="004D043B"/>
    <w:rsid w:val="005258AE"/>
    <w:rsid w:val="00562BA3"/>
    <w:rsid w:val="00572D46"/>
    <w:rsid w:val="00576A44"/>
    <w:rsid w:val="005802F9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0169"/>
    <w:rsid w:val="0070615C"/>
    <w:rsid w:val="0075609F"/>
    <w:rsid w:val="0077748A"/>
    <w:rsid w:val="007C0578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91AEB"/>
    <w:rsid w:val="009A22A1"/>
    <w:rsid w:val="009A5C20"/>
    <w:rsid w:val="009B46A0"/>
    <w:rsid w:val="009E5B45"/>
    <w:rsid w:val="009E7656"/>
    <w:rsid w:val="00A0483C"/>
    <w:rsid w:val="00A12E9B"/>
    <w:rsid w:val="00A20577"/>
    <w:rsid w:val="00A43503"/>
    <w:rsid w:val="00A45C96"/>
    <w:rsid w:val="00AB23A1"/>
    <w:rsid w:val="00AF757E"/>
    <w:rsid w:val="00B0342C"/>
    <w:rsid w:val="00B138FF"/>
    <w:rsid w:val="00B23E3A"/>
    <w:rsid w:val="00B331B5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B4096"/>
    <w:rsid w:val="00DE4A44"/>
    <w:rsid w:val="00DE5D97"/>
    <w:rsid w:val="00E42A70"/>
    <w:rsid w:val="00E47143"/>
    <w:rsid w:val="00E50AA3"/>
    <w:rsid w:val="00E564E1"/>
    <w:rsid w:val="00E6426B"/>
    <w:rsid w:val="00E654F9"/>
    <w:rsid w:val="00E81D34"/>
    <w:rsid w:val="00EA387A"/>
    <w:rsid w:val="00EE1337"/>
    <w:rsid w:val="00EE5118"/>
    <w:rsid w:val="00F0762E"/>
    <w:rsid w:val="00F23756"/>
    <w:rsid w:val="00F30392"/>
    <w:rsid w:val="00F4403A"/>
    <w:rsid w:val="00F46EF6"/>
    <w:rsid w:val="00F534D9"/>
    <w:rsid w:val="00F63BC6"/>
    <w:rsid w:val="00F74E11"/>
    <w:rsid w:val="00F835DE"/>
    <w:rsid w:val="00F84439"/>
    <w:rsid w:val="00FA594B"/>
    <w:rsid w:val="00FA5DF2"/>
    <w:rsid w:val="00FF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CED3B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DB4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irs.gov.rs/cir/javne-nabavke/otvoreni-postupak/0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slobodan.karanovic@kirs.gov.r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irs.gov.rs/cir/javne-nabavke/otvoreni-postupak/0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natasa.marinovic@kirs.gov.r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1791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Slobodan Karanovic</cp:lastModifiedBy>
  <cp:revision>16</cp:revision>
  <cp:lastPrinted>2012-09-24T10:00:00Z</cp:lastPrinted>
  <dcterms:created xsi:type="dcterms:W3CDTF">2023-01-10T12:56:00Z</dcterms:created>
  <dcterms:modified xsi:type="dcterms:W3CDTF">2025-07-09T13:03:00Z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